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6F" w:rsidRDefault="0064635E"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Shy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 naît en 2012 d’une envie commune de devenir sourd avant 40 ans et de saccager des chambres d’hôtel.</w:t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Les premières compositions dans les caves de Bois-Colombes sont globalement ignobles et mal jouées. Cependant le volume reste toujours au maximum donc le public assourdi ne s’en rendra jamais compte.</w:t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C’est quand les 5 musiciens vont mélanger leurs influences (hard rock, groove, </w:t>
      </w:r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britpop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heavy</w:t>
      </w:r>
      <w:proofErr w:type="spellEnd"/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) que les compositions gagneront en qualité jusqu’à devenir meilleures que celles de tout autre groupe de rock actuel, passé et à venir.</w:t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 xml:space="preserve">Sur scène, le 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chanteur s’obstine à parler anglais au public qui ne comprend toujours rien.</w:t>
      </w:r>
      <w:r>
        <w:rPr>
          <w:rFonts w:ascii="Helvetica" w:hAnsi="Helvetica" w:cs="Helvetica"/>
          <w:color w:val="4B4F56"/>
          <w:sz w:val="21"/>
          <w:szCs w:val="21"/>
        </w:rPr>
        <w:t xml:space="preserve"> Son 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attitude insultante et supérieure lui vaut d’être méprisé autant par le public que par le reste du groupe.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br/>
      </w:r>
      <w:r>
        <w:rPr>
          <w:rFonts w:ascii="Helvetica" w:hAnsi="Helvetica" w:cs="Helvetica"/>
          <w:color w:val="4B4F56"/>
          <w:sz w:val="21"/>
          <w:szCs w:val="21"/>
        </w:rPr>
        <w:br/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Ambiance famil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i</w:t>
      </w:r>
      <w:r>
        <w:rPr>
          <w:rFonts w:ascii="Helvetica" w:hAnsi="Helvetica" w:cs="Helvetica"/>
          <w:color w:val="4B4F56"/>
          <w:sz w:val="21"/>
          <w:szCs w:val="21"/>
          <w:shd w:val="clear" w:color="auto" w:fill="FFFFFF"/>
        </w:rPr>
        <w:t>ale non garantie.</w:t>
      </w:r>
      <w:bookmarkStart w:id="0" w:name="_GoBack"/>
      <w:bookmarkEnd w:id="0"/>
    </w:p>
    <w:sectPr w:rsidR="00D46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5E"/>
    <w:rsid w:val="0064635E"/>
    <w:rsid w:val="00D4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929F7-3EF7-42AC-87F1-8C2BE9D3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Chach</dc:creator>
  <cp:keywords/>
  <dc:description/>
  <cp:lastModifiedBy>Chach</cp:lastModifiedBy>
  <cp:revision>1</cp:revision>
  <dcterms:created xsi:type="dcterms:W3CDTF">2017-11-21T13:21:00Z</dcterms:created>
  <dcterms:modified xsi:type="dcterms:W3CDTF">2017-11-21T13:29:00Z</dcterms:modified>
</cp:coreProperties>
</file>