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1c2129"/>
          <w:sz w:val="28"/>
          <w:szCs w:val="28"/>
          <w:rtl w:val="0"/>
        </w:rPr>
      </w:pP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" Dans ces temps troubl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</w:rPr>
        <w:t>s o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it-IT"/>
        </w:rPr>
        <w:t xml:space="preserve">ù 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l'on voit les peurs irrationnelles se d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velopper, le collectif cosmopolite lyonnais N</w:t>
      </w:r>
      <w:r>
        <w:rPr>
          <w:rFonts w:ascii="Helvetica Neue" w:hAnsi="Helvetica Neue" w:hint="default"/>
          <w:color w:val="1c2129"/>
          <w:sz w:val="28"/>
          <w:szCs w:val="28"/>
          <w:rtl w:val="0"/>
        </w:rPr>
        <w:t>ä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ra insuffle un vent frais de fraternit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. Les quatre complices aux origines disparates - tunisienne, s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farade, chinoise et fran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pt-PT"/>
        </w:rPr>
        <w:t>ç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 xml:space="preserve">aise - lancent leur hymne 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 xml:space="preserve">à </w:t>
      </w:r>
      <w:r>
        <w:rPr>
          <w:rFonts w:ascii="Helvetica Neue" w:hAnsi="Helvetica Neue"/>
          <w:color w:val="1c2129"/>
          <w:sz w:val="28"/>
          <w:szCs w:val="28"/>
          <w:rtl w:val="0"/>
          <w:lang w:val="it-IT"/>
        </w:rPr>
        <w:t>la r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 xml:space="preserve">sistance et 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 xml:space="preserve">à 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l'espoir en m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ê</w:t>
      </w:r>
      <w:r>
        <w:rPr>
          <w:rFonts w:ascii="Helvetica Neue" w:hAnsi="Helvetica Neue"/>
          <w:color w:val="1c2129"/>
          <w:sz w:val="28"/>
          <w:szCs w:val="28"/>
          <w:rtl w:val="0"/>
        </w:rPr>
        <w:t xml:space="preserve">lant 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lectronique et traditions maghr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 xml:space="preserve">bines. Oui, Home Is Everywhere, la maison de l'homme est partout, place au migrant qui passe, en 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chappant aux bombes ou en qu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ê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 xml:space="preserve">te d'aventure, peu importe ! </w:t>
      </w: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Les messages chaleureux sont port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s par des battements hypnotiques...irr</w:t>
      </w:r>
      <w:r>
        <w:rPr>
          <w:rFonts w:ascii="Helvetica Neue" w:hAnsi="Helvetica Neue" w:hint="default"/>
          <w:color w:val="1c2129"/>
          <w:sz w:val="28"/>
          <w:szCs w:val="28"/>
          <w:rtl w:val="0"/>
          <w:lang w:val="fr-FR"/>
        </w:rPr>
        <w:t>é</w:t>
      </w:r>
      <w:r>
        <w:rPr>
          <w:rFonts w:ascii="Helvetica Neue" w:hAnsi="Helvetica Neue"/>
          <w:color w:val="1c2129"/>
          <w:sz w:val="28"/>
          <w:szCs w:val="28"/>
          <w:rtl w:val="0"/>
          <w:lang w:val="fr-FR"/>
        </w:rPr>
        <w:t>sistibles "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